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2F2CA9E7" w:rsidR="0058147B" w:rsidRPr="00A00383" w:rsidRDefault="0065089E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1300/2014)</w:t>
      </w:r>
      <w:r w:rsidR="00037BF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A00383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7AE38660" w14:textId="77777777" w:rsidR="0058147B" w:rsidRPr="0058147B" w:rsidRDefault="005C32A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>;</w:t>
      </w:r>
      <w:r w:rsidR="00AD26F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7173D135" w14:textId="4DC02BEA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14A2930" w14:textId="6432D46D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51ADE01E" w14:textId="2AAD83E0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F5029C" w14:textId="1CB7DC08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06C65F6" w14:textId="48A16A5C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būti projektuojamos pagal LST EN 1990 ir LST EN 1991 serijos Eurokodus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C6F087A" w14:textId="60D317D1" w:rsidR="0058147B" w:rsidRPr="0058147B" w:rsidRDefault="00290C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27FCB258" w14:textId="21C66D41" w:rsidR="0058147B" w:rsidRPr="0058147B" w:rsidRDefault="00054B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16BEB560" w14:textId="3CFCB4BE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8B9B94A" w14:textId="62063DA6" w:rsidR="0058147B" w:rsidRPr="0058147B" w:rsidRDefault="00DC21C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1F50F2EF" w14:textId="2AC700C6" w:rsidR="0058147B" w:rsidRPr="0058147B" w:rsidRDefault="00CE047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80FB8A5" w14:textId="46D0F3D2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BC9A1AC" w14:textId="39E42C1E" w:rsidR="0058147B" w:rsidRPr="0058147B" w:rsidRDefault="00734231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3AF7789" w14:textId="3DAD64EA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43AC1F" w14:textId="22B959F2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E48DC1A" w14:textId="053B193B" w:rsidR="00A00C68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7D8D523F" w:rsidR="00DF10F2" w:rsidRPr="00C32BAE" w:rsidRDefault="008B402B" w:rsidP="00DF10F2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75756D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75756D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A94C20">
        <w:rPr>
          <w:rFonts w:ascii="Arial" w:hAnsi="Arial" w:cs="Arial"/>
          <w:color w:val="auto"/>
          <w:sz w:val="22"/>
          <w:szCs w:val="22"/>
          <w:lang w:val="lt-LT"/>
        </w:rPr>
        <w:t xml:space="preserve">prie lygaus betoninio pagrindo </w:t>
      </w:r>
      <w:r w:rsidR="00E04ADF">
        <w:rPr>
          <w:rFonts w:ascii="Arial" w:hAnsi="Arial" w:cs="Arial"/>
          <w:color w:val="auto"/>
          <w:sz w:val="22"/>
          <w:szCs w:val="22"/>
          <w:lang w:val="lt-LT"/>
        </w:rPr>
        <w:t>arba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75756D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75756D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75756D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</w:t>
      </w:r>
      <w:r w:rsidR="007211CA" w:rsidRPr="00C32BAE">
        <w:rPr>
          <w:rFonts w:ascii="Arial" w:hAnsi="Arial" w:cs="Arial"/>
          <w:color w:val="auto"/>
          <w:sz w:val="22"/>
          <w:szCs w:val="22"/>
          <w:lang w:val="lt-LT"/>
        </w:rPr>
        <w:t xml:space="preserve">sąveikos specifikacijos“ </w:t>
      </w:r>
      <w:r w:rsidR="007312F9" w:rsidRPr="00C32BAE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DF10F2" w:rsidRPr="00A105E6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A105E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ąžuolo 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ListParagraph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TableGrid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>Atramos ir suolo rėmas – plieninis, dažytas, atitinkantis C3 korozijos klasės reikalavimus. Sėdimoji dalis – ąžuolo faneruotė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ListParagraph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7E40" w14:textId="77777777" w:rsidR="00B00DC5" w:rsidRDefault="00B00DC5" w:rsidP="00F86956">
      <w:pPr>
        <w:spacing w:after="0" w:line="240" w:lineRule="auto"/>
      </w:pPr>
      <w:r>
        <w:separator/>
      </w:r>
    </w:p>
  </w:endnote>
  <w:endnote w:type="continuationSeparator" w:id="0">
    <w:p w14:paraId="4E703B14" w14:textId="77777777" w:rsidR="00B00DC5" w:rsidRDefault="00B00DC5" w:rsidP="00F86956">
      <w:pPr>
        <w:spacing w:after="0" w:line="240" w:lineRule="auto"/>
      </w:pPr>
      <w:r>
        <w:continuationSeparator/>
      </w:r>
    </w:p>
  </w:endnote>
  <w:endnote w:type="continuationNotice" w:id="1">
    <w:p w14:paraId="3ECA7B98" w14:textId="77777777" w:rsidR="00B00DC5" w:rsidRDefault="00B00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B39" w14:textId="77777777" w:rsidR="00B00DC5" w:rsidRDefault="00B00DC5" w:rsidP="00F86956">
      <w:pPr>
        <w:spacing w:after="0" w:line="240" w:lineRule="auto"/>
      </w:pPr>
      <w:r>
        <w:separator/>
      </w:r>
    </w:p>
  </w:footnote>
  <w:footnote w:type="continuationSeparator" w:id="0">
    <w:p w14:paraId="704A62E7" w14:textId="77777777" w:rsidR="00B00DC5" w:rsidRDefault="00B00DC5" w:rsidP="00F86956">
      <w:pPr>
        <w:spacing w:after="0" w:line="240" w:lineRule="auto"/>
      </w:pPr>
      <w:r>
        <w:continuationSeparator/>
      </w:r>
    </w:p>
  </w:footnote>
  <w:footnote w:type="continuationNotice" w:id="1">
    <w:p w14:paraId="405EE5E7" w14:textId="77777777" w:rsidR="00B00DC5" w:rsidRDefault="00B0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9053c3-906d-4f79-a4f9-e8c9f942dbaa">
      <Terms xmlns="http://schemas.microsoft.com/office/infopath/2007/PartnerControls"/>
    </lcf76f155ced4ddcb4097134ff3c332f>
    <TaxCatchAll xmlns="cba6c8da-f8c6-4d56-b7f1-c9b67ab126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D7EA8450BF8749B8BCEBB2E7A3BA5E" ma:contentTypeVersion="17" ma:contentTypeDescription="Kurkite naują dokumentą." ma:contentTypeScope="" ma:versionID="d8d58e6bdcbceb5ca5d536e34aed46ff">
  <xsd:schema xmlns:xsd="http://www.w3.org/2001/XMLSchema" xmlns:xs="http://www.w3.org/2001/XMLSchema" xmlns:p="http://schemas.microsoft.com/office/2006/metadata/properties" xmlns:ns2="1d9053c3-906d-4f79-a4f9-e8c9f942dbaa" xmlns:ns3="cba6c8da-f8c6-4d56-b7f1-c9b67ab126d1" targetNamespace="http://schemas.microsoft.com/office/2006/metadata/properties" ma:root="true" ma:fieldsID="f142e18c758e6b4d385c3a3cc504dcd6" ns2:_="" ns3:_="">
    <xsd:import namespace="1d9053c3-906d-4f79-a4f9-e8c9f942dbaa"/>
    <xsd:import namespace="cba6c8da-f8c6-4d56-b7f1-c9b67ab126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053c3-906d-4f79-a4f9-e8c9f942d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6c8da-f8c6-4d56-b7f1-c9b67ab126d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8681cb-a424-4d8a-8015-ccb2efc2f1b0}" ma:internalName="TaxCatchAll" ma:showField="CatchAllData" ma:web="cba6c8da-f8c6-4d56-b7f1-c9b67ab126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customXml/itemProps4.xml><?xml version="1.0" encoding="utf-8"?>
<ds:datastoreItem xmlns:ds="http://schemas.openxmlformats.org/officeDocument/2006/customXml" ds:itemID="{8A48181F-7454-48EC-B232-0A59D65F3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053c3-906d-4f79-a4f9-e8c9f942dbaa"/>
    <ds:schemaRef ds:uri="cba6c8da-f8c6-4d56-b7f1-c9b67ab126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6</Pages>
  <Words>5100</Words>
  <Characters>2908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284</cp:revision>
  <cp:lastPrinted>2025-03-19T11:02:00Z</cp:lastPrinted>
  <dcterms:created xsi:type="dcterms:W3CDTF">2025-05-20T06:30:00Z</dcterms:created>
  <dcterms:modified xsi:type="dcterms:W3CDTF">2025-09-30T10:32:00Z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0x0101009FD7EA8450BF8749B8BCEBB2E7A3BA5E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